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50" w:type="dxa"/>
        <w:tblInd w:w="-702" w:type="dxa"/>
        <w:tblBorders>
          <w:top w:val="thinThickSmallGap" w:sz="24" w:space="0" w:color="404040" w:themeColor="text1" w:themeTint="BF"/>
          <w:left w:val="thinThickSmallGap" w:sz="24" w:space="0" w:color="404040" w:themeColor="text1" w:themeTint="BF"/>
          <w:bottom w:val="thinThickSmallGap" w:sz="24" w:space="0" w:color="404040" w:themeColor="text1" w:themeTint="BF"/>
          <w:right w:val="thinThickSmallGap" w:sz="24" w:space="0" w:color="404040" w:themeColor="text1" w:themeTint="BF"/>
          <w:insideH w:val="single" w:sz="4" w:space="0" w:color="7F7F7F" w:themeColor="text1" w:themeTint="80"/>
          <w:insideV w:val="none" w:sz="0" w:space="0" w:color="auto"/>
        </w:tblBorders>
        <w:tblLayout w:type="fixed"/>
        <w:tblLook w:val="04A0"/>
      </w:tblPr>
      <w:tblGrid>
        <w:gridCol w:w="3600"/>
        <w:gridCol w:w="720"/>
        <w:gridCol w:w="2250"/>
        <w:gridCol w:w="3780"/>
      </w:tblGrid>
      <w:tr w:rsidR="00FB15F3" w:rsidRPr="00A81705" w:rsidTr="00B33055">
        <w:tc>
          <w:tcPr>
            <w:tcW w:w="3600" w:type="dxa"/>
            <w:tcBorders>
              <w:top w:val="thinThickSmallGap" w:sz="24" w:space="0" w:color="404040" w:themeColor="text1" w:themeTint="BF"/>
              <w:bottom w:val="nil"/>
            </w:tcBorders>
          </w:tcPr>
          <w:p w:rsidR="00FB15F3" w:rsidRPr="00A81705" w:rsidRDefault="00F32C6B" w:rsidP="00B0415C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40"/>
                <w:szCs w:val="40"/>
              </w:rPr>
              <w:pict>
                <v:rect id="_x0000_s1032" style="position:absolute;left:0;text-align:left;margin-left:-1.6pt;margin-top:.8pt;width:126.25pt;height:90.7pt;z-index:251660288" stroked="f">
                  <v:textbox>
                    <w:txbxContent>
                      <w:p w:rsidR="003377DA" w:rsidRDefault="003377DA">
                        <w:r w:rsidRPr="003377DA">
                          <w:rPr>
                            <w:noProof/>
                          </w:rPr>
                          <w:drawing>
                            <wp:inline distT="0" distB="0" distL="0" distR="0">
                              <wp:extent cx="1322862" cy="1020274"/>
                              <wp:effectExtent l="19050" t="0" r="0" b="0"/>
                              <wp:docPr id="9" name="Picture 0" descr="MOH Arabic Logo + PHC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0" descr="MOH Arabic Logo + PHC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23194" cy="10205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6750" w:type="dxa"/>
            <w:gridSpan w:val="3"/>
            <w:tcBorders>
              <w:top w:val="thinThickSmallGap" w:sz="24" w:space="0" w:color="404040" w:themeColor="text1" w:themeTint="BF"/>
              <w:bottom w:val="nil"/>
            </w:tcBorders>
          </w:tcPr>
          <w:p w:rsidR="00FB15F3" w:rsidRPr="00A81705" w:rsidRDefault="00FB15F3" w:rsidP="00B0415C">
            <w:pPr>
              <w:bidi/>
              <w:spacing w:line="276" w:lineRule="auto"/>
              <w:ind w:left="2880"/>
              <w:jc w:val="center"/>
              <w:rPr>
                <w:rFonts w:asciiTheme="majorBidi" w:hAnsiTheme="majorBidi" w:cstheme="majorBidi"/>
                <w:b/>
                <w:bCs/>
                <w:noProof/>
                <w:sz w:val="40"/>
                <w:szCs w:val="40"/>
                <w:u w:val="single"/>
              </w:rPr>
            </w:pPr>
            <w:r w:rsidRPr="00A81705">
              <w:rPr>
                <w:rFonts w:asciiTheme="majorBidi" w:hAnsiTheme="majorBidi" w:cstheme="majorBidi"/>
                <w:b/>
                <w:bCs/>
                <w:noProof/>
                <w:sz w:val="40"/>
                <w:szCs w:val="40"/>
                <w:u w:val="single"/>
                <w:rtl/>
              </w:rPr>
              <w:t xml:space="preserve">في حال نشوب حريق  </w:t>
            </w:r>
          </w:p>
        </w:tc>
      </w:tr>
      <w:tr w:rsidR="00802E36" w:rsidRPr="00A81705" w:rsidTr="00B33055">
        <w:tc>
          <w:tcPr>
            <w:tcW w:w="10350" w:type="dxa"/>
            <w:gridSpan w:val="4"/>
            <w:tcBorders>
              <w:top w:val="nil"/>
              <w:bottom w:val="double" w:sz="4" w:space="0" w:color="auto"/>
            </w:tcBorders>
          </w:tcPr>
          <w:p w:rsidR="000010D1" w:rsidRPr="00553816" w:rsidRDefault="000010D1" w:rsidP="00B0415C">
            <w:pPr>
              <w:tabs>
                <w:tab w:val="left" w:pos="0"/>
              </w:tabs>
              <w:bidi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noProof/>
                <w:u w:val="single"/>
                <w:rtl/>
              </w:rPr>
            </w:pPr>
          </w:p>
          <w:p w:rsidR="00202441" w:rsidRDefault="000226CB" w:rsidP="00B0415C">
            <w:pPr>
              <w:tabs>
                <w:tab w:val="left" w:pos="0"/>
              </w:tabs>
              <w:bidi/>
              <w:spacing w:line="276" w:lineRule="auto"/>
              <w:jc w:val="both"/>
              <w:rPr>
                <w:rStyle w:val="longtext1"/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u w:val="single"/>
                <w:rtl/>
              </w:rPr>
              <w:t>نفذ خطة الإخلاء</w:t>
            </w:r>
            <w:r w:rsidR="00F318BC" w:rsidRPr="00F318BC">
              <w:rPr>
                <w:rFonts w:asciiTheme="majorBidi" w:hAnsiTheme="majorBidi" w:cstheme="majorBidi" w:hint="cs"/>
                <w:b/>
                <w:bCs/>
                <w:noProof/>
                <w:sz w:val="32"/>
                <w:szCs w:val="32"/>
                <w:rtl/>
              </w:rPr>
              <w:t xml:space="preserve"> </w:t>
            </w:r>
            <w:r w:rsidR="00F318BC" w:rsidRPr="00F318BC">
              <w:rPr>
                <w:rStyle w:val="longtext1"/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(إنقاذ، إنذار، </w:t>
            </w:r>
            <w:r w:rsidR="00F318BC" w:rsidRPr="00F318BC">
              <w:rPr>
                <w:rStyle w:val="longtext1"/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عزل أو</w:t>
            </w:r>
            <w:r w:rsidR="00F318BC" w:rsidRPr="00F318BC">
              <w:rPr>
                <w:rStyle w:val="longtext1"/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إحتواء، إطفاء </w:t>
            </w:r>
            <w:r w:rsidR="00F318BC" w:rsidRPr="00F318BC">
              <w:rPr>
                <w:rStyle w:val="longtext1"/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/</w:t>
            </w:r>
            <w:r w:rsidR="00F318BC" w:rsidRPr="00F318BC">
              <w:rPr>
                <w:rStyle w:val="longtext1"/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إخلاء)</w:t>
            </w:r>
          </w:p>
          <w:p w:rsidR="000226CB" w:rsidRPr="00202441" w:rsidRDefault="00202441" w:rsidP="00202441">
            <w:pPr>
              <w:tabs>
                <w:tab w:val="left" w:pos="0"/>
              </w:tabs>
              <w:bidi/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u w:val="single"/>
              </w:rPr>
            </w:pPr>
            <w:r w:rsidRPr="00202441">
              <w:rPr>
                <w:rStyle w:val="longtext1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</w:t>
            </w:r>
            <w:r>
              <w:rPr>
                <w:rStyle w:val="longtext1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</w:t>
            </w:r>
            <w:r w:rsidRPr="00202441">
              <w:rPr>
                <w:rStyle w:val="longtext1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A8255B" w:rsidRPr="00202441">
              <w:rPr>
                <w:rStyle w:val="longtext1"/>
                <w:rFonts w:ascii="Times New Roman" w:hAnsi="Times New Roman" w:cs="Times New Roman"/>
                <w:b/>
                <w:bCs/>
                <w:sz w:val="24"/>
                <w:szCs w:val="24"/>
              </w:rPr>
              <w:t>RACE: Rescue, Alarm, Confine, Extinguish</w:t>
            </w:r>
            <w:r w:rsidRPr="00202441">
              <w:rPr>
                <w:rStyle w:val="longtext1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Evacuate</w:t>
            </w:r>
          </w:p>
          <w:p w:rsidR="00802E36" w:rsidRPr="00446753" w:rsidRDefault="00802E36" w:rsidP="00B0415C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bidi/>
              <w:spacing w:line="276" w:lineRule="auto"/>
              <w:jc w:val="both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noProof/>
                <w:sz w:val="28"/>
                <w:szCs w:val="28"/>
                <w:rtl/>
              </w:rPr>
              <w:t>إحتفظ بهدوئك – لاتصرخ "حريق".</w:t>
            </w:r>
          </w:p>
          <w:p w:rsidR="00802E36" w:rsidRPr="00446753" w:rsidRDefault="00802E36" w:rsidP="00B0415C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bidi/>
              <w:spacing w:line="276" w:lineRule="auto"/>
              <w:jc w:val="both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noProof/>
                <w:sz w:val="28"/>
                <w:szCs w:val="28"/>
                <w:rtl/>
              </w:rPr>
              <w:t>أنقذ الأشخاص المعر</w:t>
            </w:r>
            <w:r w:rsidR="003F2B5C"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bidi="ar-LB"/>
              </w:rPr>
              <w:t>ّ</w:t>
            </w:r>
            <w:r w:rsidRPr="00446753">
              <w:rPr>
                <w:rFonts w:asciiTheme="majorBidi" w:hAnsiTheme="majorBidi" w:cstheme="majorBidi"/>
                <w:noProof/>
                <w:sz w:val="28"/>
                <w:szCs w:val="28"/>
                <w:rtl/>
              </w:rPr>
              <w:t>ضين للخطر المباشر.</w:t>
            </w:r>
          </w:p>
          <w:p w:rsidR="0093199B" w:rsidRPr="00446753" w:rsidRDefault="0093199B" w:rsidP="00B0415C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bidi/>
              <w:spacing w:line="276" w:lineRule="auto"/>
              <w:jc w:val="both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قم بإنذار الآخرين عبر إطلاق جرس الإنذار أو عبر إستعمال وسيلة الإنذار المتفّق عليها مسبقاً.</w:t>
            </w:r>
            <w:r w:rsidRPr="00446753">
              <w:rPr>
                <w:rFonts w:asciiTheme="majorBidi" w:hAnsiTheme="majorBidi" w:cstheme="majorBidi"/>
                <w:noProof/>
                <w:sz w:val="28"/>
                <w:szCs w:val="28"/>
                <w:rtl/>
              </w:rPr>
              <w:t xml:space="preserve"> </w:t>
            </w:r>
          </w:p>
          <w:p w:rsidR="00802E36" w:rsidRPr="00446753" w:rsidRDefault="000226CB" w:rsidP="00B0415C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bidi/>
              <w:spacing w:line="276" w:lineRule="auto"/>
              <w:jc w:val="both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noProof/>
                <w:sz w:val="28"/>
                <w:szCs w:val="28"/>
                <w:rtl/>
              </w:rPr>
              <w:t xml:space="preserve">قم بإنذار </w:t>
            </w:r>
            <w:r w:rsidR="00B04364" w:rsidRPr="00446753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فوج الإطفاء (175) أو بالدفاع المدني (125)</w:t>
            </w:r>
            <w:r w:rsidR="00802E36" w:rsidRPr="00446753">
              <w:rPr>
                <w:rFonts w:asciiTheme="majorBidi" w:hAnsiTheme="majorBidi" w:cstheme="majorBidi"/>
                <w:noProof/>
                <w:sz w:val="28"/>
                <w:szCs w:val="28"/>
                <w:rtl/>
              </w:rPr>
              <w:t>.</w:t>
            </w:r>
          </w:p>
          <w:p w:rsidR="00802E36" w:rsidRPr="00446753" w:rsidRDefault="00802E36" w:rsidP="000E744B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bidi/>
              <w:spacing w:line="276" w:lineRule="auto"/>
              <w:jc w:val="both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noProof/>
                <w:sz w:val="28"/>
                <w:szCs w:val="28"/>
                <w:rtl/>
              </w:rPr>
              <w:t>أقفل الأبواب والنوافذ</w:t>
            </w:r>
            <w:r w:rsidR="000E744B">
              <w:rPr>
                <w:rFonts w:asciiTheme="majorBidi" w:hAnsiTheme="majorBidi" w:cstheme="majorBidi" w:hint="cs"/>
                <w:noProof/>
                <w:sz w:val="28"/>
                <w:szCs w:val="28"/>
                <w:rtl/>
              </w:rPr>
              <w:t>، إذا كان الأمر آمناً،</w:t>
            </w:r>
            <w:r w:rsidRPr="00446753">
              <w:rPr>
                <w:rFonts w:asciiTheme="majorBidi" w:hAnsiTheme="majorBidi" w:cstheme="majorBidi"/>
                <w:noProof/>
                <w:sz w:val="28"/>
                <w:szCs w:val="28"/>
                <w:rtl/>
              </w:rPr>
              <w:t xml:space="preserve"> لكي ت</w:t>
            </w:r>
            <w:r w:rsidR="000E744B">
              <w:rPr>
                <w:rFonts w:asciiTheme="majorBidi" w:hAnsiTheme="majorBidi" w:cstheme="majorBidi" w:hint="cs"/>
                <w:noProof/>
                <w:sz w:val="28"/>
                <w:szCs w:val="28"/>
                <w:rtl/>
              </w:rPr>
              <w:t>عزل</w:t>
            </w:r>
            <w:r w:rsidRPr="00446753">
              <w:rPr>
                <w:rFonts w:asciiTheme="majorBidi" w:hAnsiTheme="majorBidi" w:cstheme="majorBidi"/>
                <w:noProof/>
                <w:sz w:val="28"/>
                <w:szCs w:val="28"/>
                <w:rtl/>
              </w:rPr>
              <w:t xml:space="preserve"> الحريق والدخان.</w:t>
            </w:r>
          </w:p>
          <w:p w:rsidR="000E744B" w:rsidRPr="00446753" w:rsidRDefault="000E744B" w:rsidP="000E744B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bidi/>
              <w:spacing w:line="276" w:lineRule="auto"/>
              <w:jc w:val="both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noProof/>
                <w:sz w:val="28"/>
                <w:szCs w:val="28"/>
                <w:rtl/>
              </w:rPr>
              <w:t xml:space="preserve">يمكنك مكافحة الحريق إذا </w:t>
            </w:r>
            <w:r>
              <w:rPr>
                <w:rFonts w:asciiTheme="majorBidi" w:hAnsiTheme="majorBidi" w:cstheme="majorBidi" w:hint="cs"/>
                <w:noProof/>
                <w:sz w:val="28"/>
                <w:szCs w:val="28"/>
                <w:rtl/>
              </w:rPr>
              <w:t xml:space="preserve">كان صغيراً، </w:t>
            </w:r>
            <w:r w:rsidRPr="00446753">
              <w:rPr>
                <w:rFonts w:asciiTheme="majorBidi" w:hAnsiTheme="majorBidi" w:cstheme="majorBidi"/>
                <w:noProof/>
                <w:sz w:val="28"/>
                <w:szCs w:val="28"/>
                <w:rtl/>
              </w:rPr>
              <w:t>كنت متدرباُ على إستعمال المطافئ ومخرجك مؤمن وقد أعطيت الإنذار.</w:t>
            </w:r>
          </w:p>
          <w:p w:rsidR="00802E36" w:rsidRPr="00446753" w:rsidRDefault="00802E36" w:rsidP="00B0415C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bidi/>
              <w:spacing w:line="276" w:lineRule="auto"/>
              <w:jc w:val="both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noProof/>
                <w:sz w:val="28"/>
                <w:szCs w:val="28"/>
                <w:rtl/>
              </w:rPr>
              <w:t>إخل مبنى المركز فوراً. لاتستعمل المصعد للإخلاء.</w:t>
            </w:r>
          </w:p>
          <w:p w:rsidR="000226CB" w:rsidRPr="00446753" w:rsidRDefault="000226CB" w:rsidP="00B0415C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bidi/>
              <w:spacing w:line="276" w:lineRule="auto"/>
              <w:jc w:val="both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noProof/>
                <w:sz w:val="28"/>
                <w:szCs w:val="28"/>
                <w:rtl/>
              </w:rPr>
              <w:t>لا تدخل المبنى إلا بعد ان ينتهي فوج الإطفاء من إخماد الحريق.</w:t>
            </w:r>
          </w:p>
          <w:p w:rsidR="000226CB" w:rsidRPr="00A81705" w:rsidRDefault="000226CB" w:rsidP="00B0415C">
            <w:pPr>
              <w:tabs>
                <w:tab w:val="left" w:pos="0"/>
              </w:tabs>
              <w:bidi/>
              <w:spacing w:line="276" w:lineRule="auto"/>
              <w:jc w:val="both"/>
              <w:rPr>
                <w:rFonts w:asciiTheme="majorBidi" w:hAnsiTheme="majorBidi" w:cstheme="majorBidi"/>
                <w:noProof/>
                <w:sz w:val="12"/>
                <w:szCs w:val="12"/>
              </w:rPr>
            </w:pPr>
          </w:p>
        </w:tc>
      </w:tr>
      <w:tr w:rsidR="001033FA" w:rsidRPr="00A81705" w:rsidTr="00B33055">
        <w:tc>
          <w:tcPr>
            <w:tcW w:w="4320" w:type="dxa"/>
            <w:gridSpan w:val="2"/>
            <w:tcBorders>
              <w:top w:val="double" w:sz="4" w:space="0" w:color="auto"/>
              <w:bottom w:val="nil"/>
            </w:tcBorders>
          </w:tcPr>
          <w:p w:rsidR="001033FA" w:rsidRPr="00A81705" w:rsidRDefault="001033FA" w:rsidP="00B0415C">
            <w:pPr>
              <w:bidi/>
              <w:spacing w:line="276" w:lineRule="auto"/>
              <w:rPr>
                <w:rFonts w:asciiTheme="majorBidi" w:hAnsiTheme="majorBidi" w:cstheme="majorBidi"/>
              </w:rPr>
            </w:pPr>
          </w:p>
          <w:p w:rsidR="001033FA" w:rsidRPr="00446753" w:rsidRDefault="001033FA" w:rsidP="003A1009">
            <w:pPr>
              <w:pStyle w:val="ListParagraph"/>
              <w:numPr>
                <w:ilvl w:val="0"/>
                <w:numId w:val="28"/>
              </w:numPr>
              <w:tabs>
                <w:tab w:val="left" w:pos="0"/>
              </w:tabs>
              <w:bidi/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حرائق قمامة، </w:t>
            </w:r>
            <w:r w:rsidRPr="00446753">
              <w:rPr>
                <w:rFonts w:asciiTheme="majorBidi" w:hAnsiTheme="majorBidi" w:cstheme="majorBidi"/>
                <w:sz w:val="28"/>
                <w:szCs w:val="28"/>
                <w:rtl/>
                <w:lang w:bidi="ar-LB"/>
              </w:rPr>
              <w:t xml:space="preserve">ورق، </w:t>
            </w: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خشب</w:t>
            </w:r>
            <w:r w:rsidRPr="00446753">
              <w:rPr>
                <w:rFonts w:asciiTheme="majorBidi" w:hAnsiTheme="majorBidi" w:cstheme="majorBidi"/>
                <w:sz w:val="28"/>
                <w:szCs w:val="28"/>
                <w:rtl/>
                <w:lang w:bidi="ar-LB"/>
              </w:rPr>
              <w:t>، أقمشة</w:t>
            </w: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، وبلاستيك/كاوتشوك.</w:t>
            </w:r>
            <w:r w:rsidR="00FB15F3"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..</w:t>
            </w:r>
          </w:p>
          <w:p w:rsidR="001033FA" w:rsidRPr="00446753" w:rsidRDefault="001033FA" w:rsidP="00B0415C">
            <w:pPr>
              <w:bidi/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1033FA" w:rsidRPr="00446753" w:rsidRDefault="001033FA" w:rsidP="003A1009">
            <w:pPr>
              <w:pStyle w:val="ListParagraph"/>
              <w:numPr>
                <w:ilvl w:val="0"/>
                <w:numId w:val="28"/>
              </w:numPr>
              <w:tabs>
                <w:tab w:val="left" w:pos="0"/>
              </w:tabs>
              <w:bidi/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حرائق سوائل س</w:t>
            </w:r>
            <w:r w:rsidR="00FB15F3"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ر</w:t>
            </w: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يعة الإشتعال</w:t>
            </w:r>
            <w:r w:rsidR="00FB15F3"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(زيت، مازوت، بنزين...)</w:t>
            </w: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  <w:p w:rsidR="001033FA" w:rsidRPr="00446753" w:rsidRDefault="001033FA" w:rsidP="00446753">
            <w:pPr>
              <w:tabs>
                <w:tab w:val="left" w:pos="0"/>
              </w:tabs>
              <w:bidi/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FB15F3" w:rsidRPr="00446753" w:rsidRDefault="001033FA" w:rsidP="003A1009">
            <w:pPr>
              <w:pStyle w:val="ListParagraph"/>
              <w:numPr>
                <w:ilvl w:val="0"/>
                <w:numId w:val="28"/>
              </w:numPr>
              <w:tabs>
                <w:tab w:val="left" w:pos="0"/>
              </w:tabs>
              <w:bidi/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حرائق أجهزة كهربائية</w:t>
            </w:r>
            <w:r w:rsidR="00FB15F3"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وحرائق غاز</w:t>
            </w:r>
          </w:p>
          <w:p w:rsidR="00802E36" w:rsidRPr="00446753" w:rsidRDefault="00802E36" w:rsidP="00B0415C">
            <w:pPr>
              <w:bidi/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802E36" w:rsidRPr="00A81705" w:rsidRDefault="00802E36" w:rsidP="00553816">
            <w:pPr>
              <w:bidi/>
              <w:spacing w:line="276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tcBorders>
              <w:top w:val="double" w:sz="4" w:space="0" w:color="auto"/>
              <w:bottom w:val="nil"/>
            </w:tcBorders>
          </w:tcPr>
          <w:p w:rsidR="001033FA" w:rsidRPr="00553816" w:rsidRDefault="000E744B" w:rsidP="000E744B">
            <w:pPr>
              <w:spacing w:line="276" w:lineRule="auto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  <w:r w:rsidRPr="00A81705">
              <w:rPr>
                <w:rFonts w:asciiTheme="majorBidi" w:hAnsiTheme="majorBidi" w:cstheme="majorBidi"/>
              </w:rPr>
              <w:object w:dxaOrig="2715" w:dyaOrig="36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.8pt;height:184.2pt" o:ole="">
                  <v:imagedata r:id="rId6" o:title=""/>
                </v:shape>
                <o:OLEObject Type="Embed" ProgID="PBrush" ShapeID="_x0000_i1025" DrawAspect="Content" ObjectID="_1528851213" r:id="rId7"/>
              </w:object>
            </w:r>
          </w:p>
        </w:tc>
        <w:tc>
          <w:tcPr>
            <w:tcW w:w="3780" w:type="dxa"/>
            <w:tcBorders>
              <w:top w:val="double" w:sz="4" w:space="0" w:color="auto"/>
              <w:bottom w:val="nil"/>
            </w:tcBorders>
          </w:tcPr>
          <w:p w:rsidR="001033FA" w:rsidRPr="00A81705" w:rsidRDefault="00FB15F3" w:rsidP="00B0415C">
            <w:pPr>
              <w:tabs>
                <w:tab w:val="left" w:pos="0"/>
              </w:tabs>
              <w:spacing w:line="276" w:lineRule="auto"/>
              <w:jc w:val="center"/>
              <w:rPr>
                <w:rFonts w:asciiTheme="majorBidi" w:hAnsiTheme="majorBidi" w:cstheme="majorBidi"/>
              </w:rPr>
            </w:pPr>
            <w:r w:rsidRPr="00A81705"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1203208" cy="2381693"/>
                  <wp:effectExtent l="19050" t="0" r="0" b="0"/>
                  <wp:docPr id="1" name="Picture 23" descr="http://www.advantagelighting.co.uk/images/9%20kg%20abc%20powd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advantagelighting.co.uk/images/9%20kg%20abc%20powd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162" cy="2381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26CB" w:rsidRPr="00A81705" w:rsidTr="00B33055">
        <w:trPr>
          <w:trHeight w:val="3735"/>
        </w:trPr>
        <w:tc>
          <w:tcPr>
            <w:tcW w:w="10350" w:type="dxa"/>
            <w:gridSpan w:val="4"/>
            <w:tcBorders>
              <w:top w:val="nil"/>
              <w:bottom w:val="thinThickSmallGap" w:sz="24" w:space="0" w:color="404040" w:themeColor="text1" w:themeTint="BF"/>
            </w:tcBorders>
          </w:tcPr>
          <w:p w:rsidR="00553816" w:rsidRPr="00DD663B" w:rsidRDefault="002E2B90" w:rsidP="00553816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rtl/>
                <w:lang w:bidi="ar-LB"/>
              </w:rPr>
            </w:pPr>
            <w:r w:rsidRPr="00DD663B"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rtl/>
                <w:lang w:bidi="ar-LB"/>
              </w:rPr>
              <w:t>مطفأة البودرة</w:t>
            </w:r>
            <w:r w:rsidRPr="00DD663B"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lang w:bidi="ar-LB"/>
              </w:rPr>
              <w:t xml:space="preserve"> (Powder) </w:t>
            </w:r>
            <w:r w:rsidRPr="00DD663B"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rtl/>
                <w:lang w:bidi="ar-LB"/>
              </w:rPr>
              <w:t>الكيمائية الجافة</w:t>
            </w:r>
          </w:p>
          <w:p w:rsidR="00553816" w:rsidRPr="00DD663B" w:rsidRDefault="002E2B90" w:rsidP="00553816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rtl/>
                <w:lang w:bidi="ar-LB"/>
              </w:rPr>
            </w:pPr>
            <w:r w:rsidRPr="00DD663B">
              <w:rPr>
                <w:rFonts w:asciiTheme="majorBidi" w:hAnsiTheme="majorBidi" w:cstheme="majorBidi" w:hint="cs"/>
                <w:b/>
                <w:bCs/>
                <w:color w:val="FF0000"/>
                <w:sz w:val="26"/>
                <w:szCs w:val="26"/>
                <w:rtl/>
                <w:lang w:bidi="ar-LB"/>
              </w:rPr>
              <w:t>تستعمل لإطفاء جميع أنواع الحرائق</w:t>
            </w:r>
          </w:p>
          <w:p w:rsidR="000010D1" w:rsidRPr="00DD663B" w:rsidRDefault="00F32C6B" w:rsidP="00553816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rtl/>
                <w:lang w:bidi="ar-LB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rtl/>
                <w:lang w:bidi="ar-LB"/>
              </w:rPr>
              <w:pict>
                <v:rect id="_x0000_s1026" style="position:absolute;left:0;text-align:left;margin-left:39.6pt;margin-top:9.9pt;width:93.9pt;height:72.65pt;z-index:251658240;mso-position-horizontal-relative:text;mso-position-vertical-relative:text" stroked="f">
                  <v:textbox style="mso-next-textbox:#_x0000_s1026">
                    <w:txbxContent>
                      <w:p w:rsidR="000010D1" w:rsidRDefault="000010D1">
                        <w:r>
                          <w:object w:dxaOrig="1290" w:dyaOrig="915">
                            <v:shape id="_x0000_i1027" type="#_x0000_t75" style="width:77.6pt;height:55.15pt" o:ole="">
                              <v:imagedata r:id="rId9" o:title=""/>
                            </v:shape>
                            <o:OLEObject Type="Embed" ProgID="PBrush" ShapeID="_x0000_i1027" DrawAspect="Content" ObjectID="_1528851214" r:id="rId10"/>
                          </w:object>
                        </w:r>
                      </w:p>
                    </w:txbxContent>
                  </v:textbox>
                </v:rect>
              </w:pict>
            </w:r>
            <w:r w:rsidR="00553816" w:rsidRPr="00DD663B">
              <w:rPr>
                <w:rFonts w:asciiTheme="majorBidi" w:hAnsiTheme="majorBidi" w:cstheme="majorBidi" w:hint="cs"/>
                <w:b/>
                <w:bCs/>
                <w:color w:val="FF0000"/>
                <w:sz w:val="26"/>
                <w:szCs w:val="26"/>
                <w:rtl/>
                <w:lang w:bidi="ar-LB"/>
              </w:rPr>
              <w:t xml:space="preserve">باستثناء </w:t>
            </w:r>
            <w:r w:rsidR="00553816" w:rsidRPr="00DD663B"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rtl/>
                <w:lang w:bidi="ar-LB"/>
              </w:rPr>
              <w:t>حرائق المعادن أو الغازات التي يمكن أن تنفجر</w:t>
            </w:r>
          </w:p>
          <w:p w:rsidR="007C7DA6" w:rsidRPr="00774E1E" w:rsidRDefault="007C7DA6" w:rsidP="00B0415C">
            <w:pPr>
              <w:bidi/>
              <w:spacing w:line="276" w:lineRule="auto"/>
              <w:ind w:left="18"/>
              <w:rPr>
                <w:rFonts w:asciiTheme="majorBidi" w:hAnsiTheme="majorBidi" w:cstheme="majorBidi"/>
                <w:b/>
                <w:bCs/>
                <w:noProof/>
                <w:sz w:val="18"/>
                <w:szCs w:val="18"/>
                <w:u w:val="single"/>
                <w:rtl/>
              </w:rPr>
            </w:pPr>
          </w:p>
          <w:p w:rsidR="000226CB" w:rsidRPr="00446753" w:rsidRDefault="000226CB" w:rsidP="007C7DA6">
            <w:pPr>
              <w:bidi/>
              <w:spacing w:line="276" w:lineRule="auto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u w:val="single"/>
                <w:rtl/>
              </w:rPr>
              <w:t>كيفية إستعمال المطفأة اليدوية:</w:t>
            </w:r>
          </w:p>
          <w:p w:rsidR="000226CB" w:rsidRPr="00446753" w:rsidRDefault="000226CB" w:rsidP="00B0415C">
            <w:pPr>
              <w:pStyle w:val="ListParagraph"/>
              <w:numPr>
                <w:ilvl w:val="0"/>
                <w:numId w:val="15"/>
              </w:numPr>
              <w:bidi/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إمسك المطفأة جيداً بواسطة مقبض الحمل.  </w:t>
            </w:r>
            <w:r w:rsidR="000010D1" w:rsidRPr="004467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0226CB" w:rsidRPr="00446753" w:rsidRDefault="00F32C6B" w:rsidP="00B0415C">
            <w:pPr>
              <w:pStyle w:val="ListParagraph"/>
              <w:numPr>
                <w:ilvl w:val="0"/>
                <w:numId w:val="15"/>
              </w:numPr>
              <w:bidi/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pict>
                <v:rect id="_x0000_s1027" style="position:absolute;left:0;text-align:left;margin-left:39.6pt;margin-top:13.35pt;width:94.05pt;height:63.85pt;z-index:251659264;mso-wrap-style:none" stroked="f">
                  <v:textbox style="mso-next-textbox:#_x0000_s1027">
                    <w:txbxContent>
                      <w:p w:rsidR="000010D1" w:rsidRDefault="000010D1">
                        <w:r w:rsidRPr="007068BF">
                          <w:object w:dxaOrig="1245" w:dyaOrig="930">
                            <v:shape id="_x0000_i1029" type="#_x0000_t75" style="width:79.5pt;height:58.9pt" o:ole="">
                              <v:imagedata r:id="rId11" o:title=""/>
                            </v:shape>
                            <o:OLEObject Type="Embed" ProgID="PBrush" ShapeID="_x0000_i1029" DrawAspect="Content" ObjectID="_1528851215" r:id="rId12"/>
                          </w:object>
                        </w:r>
                      </w:p>
                    </w:txbxContent>
                  </v:textbox>
                </v:rect>
              </w:pict>
            </w:r>
            <w:r w:rsidR="000226CB"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إسحب مسمار الأمـــان.</w:t>
            </w:r>
          </w:p>
          <w:p w:rsidR="000226CB" w:rsidRPr="00446753" w:rsidRDefault="000226CB" w:rsidP="00B0415C">
            <w:pPr>
              <w:pStyle w:val="ListParagraph"/>
              <w:numPr>
                <w:ilvl w:val="0"/>
                <w:numId w:val="15"/>
              </w:numPr>
              <w:bidi/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صوّب فوهة المطفأة أو القاذف نحو قاعدة اللهب (أي أسفل النار). </w:t>
            </w:r>
          </w:p>
          <w:p w:rsidR="000226CB" w:rsidRPr="00446753" w:rsidRDefault="000010D1" w:rsidP="00B0415C">
            <w:pPr>
              <w:pStyle w:val="ListParagraph"/>
              <w:numPr>
                <w:ilvl w:val="0"/>
                <w:numId w:val="15"/>
              </w:numPr>
              <w:bidi/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إ</w:t>
            </w:r>
            <w:r w:rsidR="000226CB"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ضغط على المقبض أو الذراع لتشغيل المطفـأة.</w:t>
            </w:r>
            <w:r w:rsidRPr="004467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0226CB" w:rsidRPr="00446753" w:rsidRDefault="000226CB" w:rsidP="00B0415C">
            <w:pPr>
              <w:pStyle w:val="ListParagraph"/>
              <w:numPr>
                <w:ilvl w:val="0"/>
                <w:numId w:val="15"/>
              </w:numPr>
              <w:bidi/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حر</w:t>
            </w:r>
            <w:r w:rsidR="000010D1"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ّ</w:t>
            </w: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ك مواد الإطفاء على قاعدة النار يميناً ويساراً.</w:t>
            </w:r>
          </w:p>
          <w:p w:rsidR="000226CB" w:rsidRPr="00446753" w:rsidRDefault="000226CB" w:rsidP="00B0415C">
            <w:pPr>
              <w:pStyle w:val="ListParagraph"/>
              <w:numPr>
                <w:ilvl w:val="0"/>
                <w:numId w:val="15"/>
              </w:numPr>
              <w:bidi/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تأكد أن المكان الذي </w:t>
            </w:r>
            <w:r w:rsidR="000010D1"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ت</w:t>
            </w: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قف فيه لا يشكل خطورة علي</w:t>
            </w:r>
            <w:r w:rsidR="000010D1"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ك</w:t>
            </w: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وأنه باستطاعت</w:t>
            </w:r>
            <w:r w:rsidR="000010D1"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ك</w:t>
            </w: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الهروب إذا انتشر الحريق. </w:t>
            </w:r>
          </w:p>
          <w:p w:rsidR="000226CB" w:rsidRPr="00A81705" w:rsidRDefault="000226CB" w:rsidP="009F6A1E">
            <w:pPr>
              <w:pStyle w:val="ListParagraph"/>
              <w:numPr>
                <w:ilvl w:val="0"/>
                <w:numId w:val="15"/>
              </w:numPr>
              <w:bidi/>
              <w:spacing w:line="276" w:lineRule="auto"/>
              <w:rPr>
                <w:rFonts w:asciiTheme="majorBidi" w:hAnsiTheme="majorBidi" w:cstheme="majorBidi"/>
              </w:rPr>
            </w:pP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عند استخدام مطفأة الحريق اليدوية في الهواء الطلق يراعى الوقوف مع </w:t>
            </w:r>
            <w:r w:rsidR="000010D1"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إ</w:t>
            </w: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تجاه الريح على مسافة </w:t>
            </w:r>
            <w:r w:rsidRPr="0044675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إلى </w:t>
            </w:r>
            <w:r w:rsidRPr="0044675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أمتار </w:t>
            </w:r>
            <w:r w:rsidR="009F6A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6753">
              <w:rPr>
                <w:rFonts w:asciiTheme="majorBidi" w:hAnsiTheme="majorBidi" w:cstheme="majorBidi"/>
                <w:sz w:val="28"/>
                <w:szCs w:val="28"/>
                <w:rtl/>
              </w:rPr>
              <w:t>من النار</w:t>
            </w:r>
            <w:r w:rsidRPr="00A81705">
              <w:rPr>
                <w:rFonts w:asciiTheme="majorBidi" w:hAnsiTheme="majorBidi" w:cstheme="majorBidi"/>
                <w:sz w:val="22"/>
                <w:szCs w:val="22"/>
                <w:rtl/>
              </w:rPr>
              <w:t>.</w:t>
            </w:r>
          </w:p>
        </w:tc>
      </w:tr>
    </w:tbl>
    <w:p w:rsidR="00FB15F3" w:rsidRPr="00254BB6" w:rsidRDefault="00FB15F3" w:rsidP="00B0415C">
      <w:pPr>
        <w:jc w:val="right"/>
        <w:rPr>
          <w:rFonts w:asciiTheme="majorBidi" w:hAnsiTheme="majorBidi" w:cstheme="majorBidi"/>
          <w:sz w:val="2"/>
          <w:szCs w:val="2"/>
        </w:rPr>
      </w:pPr>
    </w:p>
    <w:sectPr w:rsidR="00FB15F3" w:rsidRPr="00254BB6" w:rsidSect="00202441">
      <w:pgSz w:w="12240" w:h="15840" w:code="1"/>
      <w:pgMar w:top="1166" w:right="2160" w:bottom="1354" w:left="1800" w:header="720" w:footer="576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2600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D1588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9D014E"/>
    <w:multiLevelType w:val="hybridMultilevel"/>
    <w:tmpl w:val="FD9AAFA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5351E"/>
    <w:multiLevelType w:val="multilevel"/>
    <w:tmpl w:val="EAC62F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upperLetter"/>
      <w:lvlText w:val="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DEB1658"/>
    <w:multiLevelType w:val="hybridMultilevel"/>
    <w:tmpl w:val="B3A68854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450C74"/>
    <w:multiLevelType w:val="multilevel"/>
    <w:tmpl w:val="B1882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08A263C"/>
    <w:multiLevelType w:val="hybridMultilevel"/>
    <w:tmpl w:val="F6D2939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921CC"/>
    <w:multiLevelType w:val="multilevel"/>
    <w:tmpl w:val="B1882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1D348AE"/>
    <w:multiLevelType w:val="multilevel"/>
    <w:tmpl w:val="1B1EA80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9">
    <w:nsid w:val="23A34F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3C62919"/>
    <w:multiLevelType w:val="multilevel"/>
    <w:tmpl w:val="5CE65C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A2E6671"/>
    <w:multiLevelType w:val="multilevel"/>
    <w:tmpl w:val="3E34BF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0596345"/>
    <w:multiLevelType w:val="hybridMultilevel"/>
    <w:tmpl w:val="3C1664C2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193046"/>
    <w:multiLevelType w:val="hybridMultilevel"/>
    <w:tmpl w:val="4232062A"/>
    <w:lvl w:ilvl="0" w:tplc="0409000F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14">
    <w:nsid w:val="49D10E3A"/>
    <w:multiLevelType w:val="multilevel"/>
    <w:tmpl w:val="B1882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DEF0448"/>
    <w:multiLevelType w:val="hybridMultilevel"/>
    <w:tmpl w:val="6AF001B4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2EECCC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52778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1EA4E85"/>
    <w:multiLevelType w:val="multilevel"/>
    <w:tmpl w:val="376C8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6B807A8"/>
    <w:multiLevelType w:val="multilevel"/>
    <w:tmpl w:val="B1882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814300D"/>
    <w:multiLevelType w:val="multilevel"/>
    <w:tmpl w:val="B1882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9211E41"/>
    <w:multiLevelType w:val="multilevel"/>
    <w:tmpl w:val="B1882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B94045C"/>
    <w:multiLevelType w:val="hybridMultilevel"/>
    <w:tmpl w:val="84507CF2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4E86CE9"/>
    <w:multiLevelType w:val="multilevel"/>
    <w:tmpl w:val="E8A6DE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E80688F"/>
    <w:multiLevelType w:val="multilevel"/>
    <w:tmpl w:val="1682C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92" w:hanging="432"/>
      </w:pPr>
    </w:lvl>
    <w:lvl w:ilvl="2">
      <w:start w:val="1"/>
      <w:numFmt w:val="upp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308591A"/>
    <w:multiLevelType w:val="multilevel"/>
    <w:tmpl w:val="B1882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AA60559"/>
    <w:multiLevelType w:val="multilevel"/>
    <w:tmpl w:val="B1882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E6B3377"/>
    <w:multiLevelType w:val="hybridMultilevel"/>
    <w:tmpl w:val="49CC901E"/>
    <w:lvl w:ilvl="0" w:tplc="632626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C20A4E"/>
    <w:multiLevelType w:val="multilevel"/>
    <w:tmpl w:val="B1882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8"/>
  </w:num>
  <w:num w:numId="3">
    <w:abstractNumId w:val="22"/>
  </w:num>
  <w:num w:numId="4">
    <w:abstractNumId w:val="20"/>
  </w:num>
  <w:num w:numId="5">
    <w:abstractNumId w:val="15"/>
  </w:num>
  <w:num w:numId="6">
    <w:abstractNumId w:val="23"/>
  </w:num>
  <w:num w:numId="7">
    <w:abstractNumId w:val="3"/>
  </w:num>
  <w:num w:numId="8">
    <w:abstractNumId w:val="0"/>
  </w:num>
  <w:num w:numId="9">
    <w:abstractNumId w:val="12"/>
  </w:num>
  <w:num w:numId="10">
    <w:abstractNumId w:val="17"/>
  </w:num>
  <w:num w:numId="11">
    <w:abstractNumId w:val="2"/>
  </w:num>
  <w:num w:numId="12">
    <w:abstractNumId w:val="10"/>
  </w:num>
  <w:num w:numId="13">
    <w:abstractNumId w:val="6"/>
  </w:num>
  <w:num w:numId="14">
    <w:abstractNumId w:val="21"/>
  </w:num>
  <w:num w:numId="15">
    <w:abstractNumId w:val="13"/>
  </w:num>
  <w:num w:numId="16">
    <w:abstractNumId w:val="18"/>
  </w:num>
  <w:num w:numId="17">
    <w:abstractNumId w:val="24"/>
  </w:num>
  <w:num w:numId="18">
    <w:abstractNumId w:val="5"/>
  </w:num>
  <w:num w:numId="19">
    <w:abstractNumId w:val="25"/>
  </w:num>
  <w:num w:numId="20">
    <w:abstractNumId w:val="14"/>
  </w:num>
  <w:num w:numId="21">
    <w:abstractNumId w:val="27"/>
  </w:num>
  <w:num w:numId="22">
    <w:abstractNumId w:val="1"/>
  </w:num>
  <w:num w:numId="23">
    <w:abstractNumId w:val="11"/>
  </w:num>
  <w:num w:numId="24">
    <w:abstractNumId w:val="16"/>
  </w:num>
  <w:num w:numId="25">
    <w:abstractNumId w:val="19"/>
  </w:num>
  <w:num w:numId="26">
    <w:abstractNumId w:val="7"/>
  </w:num>
  <w:num w:numId="27">
    <w:abstractNumId w:val="9"/>
  </w:num>
  <w:num w:numId="28">
    <w:abstractNumId w:val="26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405F8C"/>
    <w:rsid w:val="00000109"/>
    <w:rsid w:val="000010D1"/>
    <w:rsid w:val="00012857"/>
    <w:rsid w:val="0001606F"/>
    <w:rsid w:val="000226CB"/>
    <w:rsid w:val="000616CA"/>
    <w:rsid w:val="000E266A"/>
    <w:rsid w:val="000E744B"/>
    <w:rsid w:val="000E7983"/>
    <w:rsid w:val="00101EE8"/>
    <w:rsid w:val="001033FA"/>
    <w:rsid w:val="00111E08"/>
    <w:rsid w:val="00171DB2"/>
    <w:rsid w:val="00176E6E"/>
    <w:rsid w:val="001C7347"/>
    <w:rsid w:val="00202441"/>
    <w:rsid w:val="00254BB6"/>
    <w:rsid w:val="0026605E"/>
    <w:rsid w:val="002E2309"/>
    <w:rsid w:val="002E2B90"/>
    <w:rsid w:val="003377DA"/>
    <w:rsid w:val="00340956"/>
    <w:rsid w:val="00394495"/>
    <w:rsid w:val="003A1009"/>
    <w:rsid w:val="003B6176"/>
    <w:rsid w:val="003C0DB3"/>
    <w:rsid w:val="003D338D"/>
    <w:rsid w:val="003F2B5C"/>
    <w:rsid w:val="00405F8C"/>
    <w:rsid w:val="00410E8C"/>
    <w:rsid w:val="0043468B"/>
    <w:rsid w:val="00446753"/>
    <w:rsid w:val="00447D24"/>
    <w:rsid w:val="00484F82"/>
    <w:rsid w:val="004928ED"/>
    <w:rsid w:val="004A32A0"/>
    <w:rsid w:val="004D2405"/>
    <w:rsid w:val="00513DD9"/>
    <w:rsid w:val="00546688"/>
    <w:rsid w:val="00553816"/>
    <w:rsid w:val="005B769E"/>
    <w:rsid w:val="005E360A"/>
    <w:rsid w:val="005E51B8"/>
    <w:rsid w:val="005F3573"/>
    <w:rsid w:val="005F562C"/>
    <w:rsid w:val="00613919"/>
    <w:rsid w:val="00683A58"/>
    <w:rsid w:val="007068BF"/>
    <w:rsid w:val="00707D5D"/>
    <w:rsid w:val="00745167"/>
    <w:rsid w:val="00774E1E"/>
    <w:rsid w:val="007C7DA6"/>
    <w:rsid w:val="00802E36"/>
    <w:rsid w:val="00824D6E"/>
    <w:rsid w:val="008B488A"/>
    <w:rsid w:val="008C48D9"/>
    <w:rsid w:val="008D4C05"/>
    <w:rsid w:val="008E0FA8"/>
    <w:rsid w:val="0093199B"/>
    <w:rsid w:val="009341D4"/>
    <w:rsid w:val="009B1007"/>
    <w:rsid w:val="009B1CD4"/>
    <w:rsid w:val="009F6A1E"/>
    <w:rsid w:val="00A4740E"/>
    <w:rsid w:val="00A81705"/>
    <w:rsid w:val="00A8255B"/>
    <w:rsid w:val="00AE5B73"/>
    <w:rsid w:val="00B016A3"/>
    <w:rsid w:val="00B0415C"/>
    <w:rsid w:val="00B04364"/>
    <w:rsid w:val="00B33055"/>
    <w:rsid w:val="00B44A00"/>
    <w:rsid w:val="00BD2008"/>
    <w:rsid w:val="00C43B09"/>
    <w:rsid w:val="00C94A72"/>
    <w:rsid w:val="00CA4E6E"/>
    <w:rsid w:val="00CB1141"/>
    <w:rsid w:val="00D37502"/>
    <w:rsid w:val="00D57E2A"/>
    <w:rsid w:val="00D828BA"/>
    <w:rsid w:val="00D91725"/>
    <w:rsid w:val="00DB47E1"/>
    <w:rsid w:val="00DD663B"/>
    <w:rsid w:val="00E15F0D"/>
    <w:rsid w:val="00E66C4D"/>
    <w:rsid w:val="00EC690D"/>
    <w:rsid w:val="00EF454B"/>
    <w:rsid w:val="00F318BC"/>
    <w:rsid w:val="00F32C6B"/>
    <w:rsid w:val="00F4127E"/>
    <w:rsid w:val="00F46CE0"/>
    <w:rsid w:val="00F55FF3"/>
    <w:rsid w:val="00F85859"/>
    <w:rsid w:val="00F91EE7"/>
    <w:rsid w:val="00FB1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F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05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F8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05F8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05F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05F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05F8C"/>
    <w:rPr>
      <w:b/>
      <w:bCs/>
    </w:rPr>
  </w:style>
  <w:style w:type="character" w:customStyle="1" w:styleId="longtext1">
    <w:name w:val="long_text1"/>
    <w:basedOn w:val="DefaultParagraphFont"/>
    <w:rsid w:val="00405F8C"/>
    <w:rPr>
      <w:sz w:val="20"/>
      <w:szCs w:val="20"/>
    </w:rPr>
  </w:style>
  <w:style w:type="character" w:customStyle="1" w:styleId="shorttext1">
    <w:name w:val="short_text1"/>
    <w:basedOn w:val="DefaultParagraphFont"/>
    <w:rsid w:val="00405F8C"/>
    <w:rPr>
      <w:sz w:val="29"/>
      <w:szCs w:val="29"/>
    </w:rPr>
  </w:style>
  <w:style w:type="character" w:customStyle="1" w:styleId="head3">
    <w:name w:val="head3"/>
    <w:basedOn w:val="DefaultParagraphFont"/>
    <w:rsid w:val="00405F8C"/>
    <w:rPr>
      <w:rFonts w:ascii="Tahoma" w:hAnsi="Tahoma" w:cs="Tahoma" w:hint="default"/>
      <w:b w:val="0"/>
      <w:bCs w:val="0"/>
      <w:color w:val="333333"/>
      <w:sz w:val="30"/>
      <w:szCs w:val="30"/>
      <w:bdr w:val="none" w:sz="0" w:space="0" w:color="auto" w:frame="1"/>
    </w:rPr>
  </w:style>
  <w:style w:type="character" w:styleId="Hyperlink">
    <w:name w:val="Hyperlink"/>
    <w:basedOn w:val="DefaultParagraphFont"/>
    <w:uiPriority w:val="99"/>
    <w:unhideWhenUsed/>
    <w:rsid w:val="00405F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25</cp:revision>
  <dcterms:created xsi:type="dcterms:W3CDTF">2010-09-15T21:52:00Z</dcterms:created>
  <dcterms:modified xsi:type="dcterms:W3CDTF">2016-06-30T20:47:00Z</dcterms:modified>
</cp:coreProperties>
</file>